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93ED" w14:textId="77777777" w:rsidR="00266329" w:rsidRPr="007E2A24" w:rsidRDefault="00266329" w:rsidP="00266329">
      <w:pPr>
        <w:ind w:left="7080"/>
        <w:rPr>
          <w:rFonts w:cstheme="minorHAnsi"/>
        </w:rPr>
      </w:pPr>
      <w:r w:rsidRPr="007E2A24">
        <w:rPr>
          <w:rFonts w:cstheme="minorHAnsi"/>
          <w:noProof/>
        </w:rPr>
        <w:drawing>
          <wp:inline distT="0" distB="0" distL="0" distR="0" wp14:anchorId="7CF477CD" wp14:editId="49A4FEFD">
            <wp:extent cx="1396484" cy="777240"/>
            <wp:effectExtent l="0" t="0" r="0" b="381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53" cy="79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3D7F7" w14:textId="77777777" w:rsidR="00266329" w:rsidRPr="007E2A24" w:rsidRDefault="00266329" w:rsidP="00266329">
      <w:pPr>
        <w:rPr>
          <w:rFonts w:cstheme="minorHAnsi"/>
        </w:rPr>
      </w:pPr>
    </w:p>
    <w:p w14:paraId="6E311C02" w14:textId="77777777" w:rsidR="00266329" w:rsidRPr="007E2A24" w:rsidRDefault="00266329" w:rsidP="00266329">
      <w:pPr>
        <w:rPr>
          <w:rFonts w:cstheme="minorHAnsi"/>
        </w:rPr>
      </w:pPr>
    </w:p>
    <w:p w14:paraId="6D0C6D8A" w14:textId="77777777" w:rsidR="00266329" w:rsidRPr="007E2A24" w:rsidRDefault="00266329" w:rsidP="00266329">
      <w:pPr>
        <w:rPr>
          <w:rFonts w:cstheme="minorHAnsi"/>
        </w:rPr>
      </w:pPr>
    </w:p>
    <w:p w14:paraId="10D327DE" w14:textId="77777777" w:rsidR="00266329" w:rsidRPr="007E2A24" w:rsidRDefault="00266329" w:rsidP="00266329">
      <w:pPr>
        <w:rPr>
          <w:rFonts w:cstheme="minorHAnsi"/>
        </w:rPr>
      </w:pPr>
    </w:p>
    <w:p w14:paraId="0FAD364F" w14:textId="77777777" w:rsidR="00266329" w:rsidRPr="007E2A24" w:rsidRDefault="00266329" w:rsidP="00266329">
      <w:pPr>
        <w:ind w:left="2124"/>
        <w:jc w:val="right"/>
        <w:rPr>
          <w:rFonts w:cstheme="minorHAnsi"/>
          <w:b/>
          <w:bCs/>
          <w:sz w:val="56"/>
          <w:szCs w:val="56"/>
        </w:rPr>
      </w:pPr>
    </w:p>
    <w:p w14:paraId="45830438" w14:textId="77777777" w:rsidR="007E2A24" w:rsidRPr="007E2A24" w:rsidRDefault="007E2A24" w:rsidP="007E2A24">
      <w:pPr>
        <w:rPr>
          <w:rFonts w:cstheme="minorHAnsi"/>
          <w:b/>
          <w:bCs/>
          <w:sz w:val="56"/>
          <w:szCs w:val="56"/>
          <w:lang w:val="en-US"/>
        </w:rPr>
      </w:pPr>
    </w:p>
    <w:p w14:paraId="3C5A71F4" w14:textId="5458294C" w:rsidR="00BA7ECA" w:rsidRPr="00F64F54" w:rsidRDefault="606B4800" w:rsidP="606B4800">
      <w:pPr>
        <w:jc w:val="right"/>
        <w:rPr>
          <w:b/>
          <w:bCs/>
          <w:sz w:val="56"/>
          <w:szCs w:val="56"/>
          <w:lang w:val="en-US"/>
        </w:rPr>
      </w:pPr>
      <w:r w:rsidRPr="00F64F54">
        <w:rPr>
          <w:b/>
          <w:bCs/>
          <w:sz w:val="56"/>
          <w:szCs w:val="56"/>
          <w:lang w:val="en-US"/>
        </w:rPr>
        <w:t>PROGRAM VIP</w:t>
      </w:r>
    </w:p>
    <w:p w14:paraId="230B9FF4" w14:textId="77777777" w:rsidR="00F64F54" w:rsidRPr="00E27341" w:rsidRDefault="00F64F54" w:rsidP="00F64F54">
      <w:pPr>
        <w:jc w:val="right"/>
        <w:rPr>
          <w:rFonts w:cstheme="minorHAnsi"/>
          <w:lang w:val="en-US"/>
        </w:rPr>
      </w:pPr>
      <w:r w:rsidRPr="00E27341">
        <w:rPr>
          <w:rFonts w:cstheme="minorHAnsi"/>
          <w:sz w:val="40"/>
          <w:szCs w:val="40"/>
          <w:lang w:val="en-US"/>
        </w:rPr>
        <w:t>Mei 2024</w:t>
      </w:r>
    </w:p>
    <w:p w14:paraId="2AA7514A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6FE659F9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73169A58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452C0998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4578EE26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4B551127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197FEDD8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5BD447CA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79D305CB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2F922ECA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1619C08B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74FC6112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1124E1CF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4EF775D3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066FFF44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11A07E7E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55215062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7A15AAAC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2C4177FB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66A49672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532C9171" w14:textId="0FB3F995" w:rsidR="00266329" w:rsidRDefault="00266329" w:rsidP="00266329">
      <w:pPr>
        <w:spacing w:after="0"/>
        <w:rPr>
          <w:rFonts w:cstheme="minorHAnsi"/>
          <w:lang w:val="en-US"/>
        </w:rPr>
      </w:pPr>
    </w:p>
    <w:p w14:paraId="6BA138C4" w14:textId="77777777" w:rsidR="00F64F54" w:rsidRPr="007E2A24" w:rsidRDefault="00F64F54" w:rsidP="00266329">
      <w:pPr>
        <w:spacing w:after="0"/>
        <w:rPr>
          <w:rFonts w:cstheme="minorHAnsi"/>
          <w:lang w:val="en-US"/>
        </w:rPr>
      </w:pPr>
    </w:p>
    <w:p w14:paraId="067A9303" w14:textId="27669150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2ED7B682" w14:textId="77777777" w:rsidR="007B0B70" w:rsidRPr="005965F2" w:rsidRDefault="007B0B70" w:rsidP="00266329">
      <w:pPr>
        <w:spacing w:after="0"/>
        <w:rPr>
          <w:rFonts w:cstheme="minorHAnsi"/>
          <w:lang w:val="en-US"/>
        </w:rPr>
      </w:pPr>
    </w:p>
    <w:p w14:paraId="6FD489D1" w14:textId="77777777" w:rsidR="00266329" w:rsidRPr="007E2A24" w:rsidRDefault="00266329" w:rsidP="00266329">
      <w:pPr>
        <w:spacing w:after="0"/>
        <w:rPr>
          <w:rFonts w:cstheme="minorHAnsi"/>
          <w:lang w:val="en-US"/>
        </w:rPr>
      </w:pPr>
    </w:p>
    <w:p w14:paraId="50DD7FC7" w14:textId="77777777" w:rsidR="00F64F54" w:rsidRPr="00F9788B" w:rsidRDefault="00F64F54" w:rsidP="00F64F54">
      <w:pPr>
        <w:spacing w:after="0"/>
        <w:rPr>
          <w:rFonts w:cstheme="minorHAnsi"/>
          <w:lang w:val="en-US"/>
        </w:rPr>
      </w:pPr>
      <w:r w:rsidRPr="00F9788B">
        <w:rPr>
          <w:rFonts w:cstheme="minorHAnsi"/>
          <w:sz w:val="20"/>
          <w:szCs w:val="20"/>
          <w:lang w:val="en-US"/>
        </w:rPr>
        <w:t xml:space="preserve">ONEBID ASSET LLC </w:t>
      </w:r>
      <w:proofErr w:type="spellStart"/>
      <w:r w:rsidRPr="00F9788B">
        <w:rPr>
          <w:rFonts w:cstheme="minorHAnsi"/>
          <w:sz w:val="20"/>
          <w:szCs w:val="20"/>
          <w:lang w:val="en-US"/>
        </w:rPr>
        <w:t>berdiri</w:t>
      </w:r>
      <w:proofErr w:type="spellEnd"/>
      <w:r w:rsidRPr="00F9788B">
        <w:rPr>
          <w:rFonts w:cstheme="minorHAnsi"/>
          <w:sz w:val="20"/>
          <w:szCs w:val="20"/>
          <w:lang w:val="en-US"/>
        </w:rPr>
        <w:t xml:space="preserve"> di Saint Vincent dan Grenadines </w:t>
      </w:r>
      <w:proofErr w:type="spellStart"/>
      <w:r w:rsidRPr="00F9788B">
        <w:rPr>
          <w:rFonts w:cstheme="minorHAnsi"/>
          <w:sz w:val="20"/>
          <w:szCs w:val="20"/>
          <w:lang w:val="en-US"/>
        </w:rPr>
        <w:t>dengan</w:t>
      </w:r>
      <w:proofErr w:type="spellEnd"/>
      <w:r w:rsidRPr="00F9788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F9788B">
        <w:rPr>
          <w:rFonts w:cstheme="minorHAnsi"/>
          <w:sz w:val="20"/>
          <w:szCs w:val="20"/>
          <w:lang w:val="en-US"/>
        </w:rPr>
        <w:t>nomor</w:t>
      </w:r>
      <w:proofErr w:type="spellEnd"/>
      <w:r w:rsidRPr="00F9788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F9788B">
        <w:rPr>
          <w:rFonts w:cstheme="minorHAnsi"/>
          <w:sz w:val="20"/>
          <w:szCs w:val="20"/>
          <w:lang w:val="en-US"/>
        </w:rPr>
        <w:t>pendirian</w:t>
      </w:r>
      <w:proofErr w:type="spellEnd"/>
      <w:r w:rsidRPr="00F9788B">
        <w:rPr>
          <w:rFonts w:cstheme="minorHAnsi"/>
          <w:sz w:val="20"/>
          <w:szCs w:val="20"/>
          <w:lang w:val="en-US"/>
        </w:rPr>
        <w:t xml:space="preserve"> 2432 LLC 2022 dan unit </w:t>
      </w:r>
      <w:proofErr w:type="spellStart"/>
      <w:r w:rsidRPr="00F9788B">
        <w:rPr>
          <w:rFonts w:cstheme="minorHAnsi"/>
          <w:sz w:val="20"/>
          <w:szCs w:val="20"/>
          <w:lang w:val="en-US"/>
        </w:rPr>
        <w:t>alamat</w:t>
      </w:r>
      <w:proofErr w:type="spellEnd"/>
      <w:r w:rsidRPr="00F9788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F9788B">
        <w:rPr>
          <w:rFonts w:cstheme="minorHAnsi"/>
          <w:sz w:val="20"/>
          <w:szCs w:val="20"/>
          <w:lang w:val="en-US"/>
        </w:rPr>
        <w:t>terdaftar</w:t>
      </w:r>
      <w:proofErr w:type="spellEnd"/>
      <w:r w:rsidRPr="00F9788B">
        <w:rPr>
          <w:rFonts w:cstheme="minorHAnsi"/>
          <w:sz w:val="20"/>
          <w:szCs w:val="20"/>
          <w:lang w:val="en-US"/>
        </w:rPr>
        <w:t xml:space="preserve"> Suite 305, Griffith Corporate Centre, Beachmont, Kingstown, Saint Vincent dan Grenadines.</w:t>
      </w:r>
    </w:p>
    <w:p w14:paraId="4A455590" w14:textId="5EC49D0F" w:rsidR="007C64E2" w:rsidRPr="00805664" w:rsidRDefault="606B4800" w:rsidP="007C64E2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805664">
        <w:rPr>
          <w:b/>
          <w:bCs/>
          <w:sz w:val="28"/>
          <w:szCs w:val="28"/>
          <w:lang w:val="en-US"/>
        </w:rPr>
        <w:lastRenderedPageBreak/>
        <w:t>Kondisi</w:t>
      </w:r>
      <w:proofErr w:type="spellEnd"/>
      <w:r w:rsidRPr="00805664">
        <w:rPr>
          <w:b/>
          <w:bCs/>
          <w:sz w:val="28"/>
          <w:szCs w:val="28"/>
          <w:lang w:val="en-US"/>
        </w:rPr>
        <w:t xml:space="preserve"> program VIP</w:t>
      </w:r>
    </w:p>
    <w:p w14:paraId="3B7BEE30" w14:textId="77777777" w:rsidR="0070162B" w:rsidRPr="005965F2" w:rsidRDefault="0070162B" w:rsidP="007C64E2">
      <w:pPr>
        <w:jc w:val="both"/>
        <w:rPr>
          <w:highlight w:val="yellow"/>
          <w:lang w:val="en-US"/>
        </w:rPr>
      </w:pPr>
    </w:p>
    <w:p w14:paraId="12F7335D" w14:textId="03702E76" w:rsidR="00805664" w:rsidRPr="00805664" w:rsidRDefault="00805664" w:rsidP="00805664">
      <w:pPr>
        <w:jc w:val="both"/>
        <w:rPr>
          <w:sz w:val="24"/>
          <w:szCs w:val="24"/>
          <w:lang w:val="en-US"/>
        </w:rPr>
      </w:pPr>
      <w:proofErr w:type="spellStart"/>
      <w:r w:rsidRPr="00805664">
        <w:rPr>
          <w:sz w:val="24"/>
          <w:szCs w:val="24"/>
          <w:lang w:val="en-US"/>
        </w:rPr>
        <w:t>Semua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klien</w:t>
      </w:r>
      <w:proofErr w:type="spellEnd"/>
      <w:r w:rsidRPr="00805664">
        <w:rPr>
          <w:sz w:val="24"/>
          <w:szCs w:val="24"/>
          <w:lang w:val="en-US"/>
        </w:rPr>
        <w:t xml:space="preserve"> Perusahaan ONEBID yang </w:t>
      </w:r>
      <w:proofErr w:type="spellStart"/>
      <w:r w:rsidRPr="00805664">
        <w:rPr>
          <w:sz w:val="24"/>
          <w:szCs w:val="24"/>
          <w:lang w:val="en-US"/>
        </w:rPr>
        <w:t>memiliki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akun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r w:rsidR="00E27341">
        <w:rPr>
          <w:sz w:val="24"/>
          <w:szCs w:val="24"/>
          <w:lang w:val="en-US"/>
        </w:rPr>
        <w:t>ELITE</w:t>
      </w:r>
      <w:r w:rsidRPr="00805664">
        <w:rPr>
          <w:sz w:val="24"/>
          <w:szCs w:val="24"/>
          <w:lang w:val="en-US"/>
        </w:rPr>
        <w:t xml:space="preserve"> trading </w:t>
      </w:r>
      <w:proofErr w:type="spellStart"/>
      <w:r w:rsidRPr="00805664">
        <w:rPr>
          <w:sz w:val="24"/>
          <w:szCs w:val="24"/>
          <w:lang w:val="en-US"/>
        </w:rPr>
        <w:t>aktif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dengan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saldo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lebih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dari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r w:rsidR="00E27341">
        <w:rPr>
          <w:sz w:val="24"/>
          <w:szCs w:val="24"/>
          <w:lang w:val="en-US"/>
        </w:rPr>
        <w:t>5</w:t>
      </w:r>
      <w:r w:rsidRPr="00805664">
        <w:rPr>
          <w:sz w:val="24"/>
          <w:szCs w:val="24"/>
          <w:lang w:val="en-US"/>
        </w:rPr>
        <w:t xml:space="preserve">.000 USD </w:t>
      </w:r>
      <w:proofErr w:type="spellStart"/>
      <w:r w:rsidRPr="00805664">
        <w:rPr>
          <w:sz w:val="24"/>
          <w:szCs w:val="24"/>
          <w:lang w:val="en-US"/>
        </w:rPr>
        <w:t>memiliki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manfaat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berikut</w:t>
      </w:r>
      <w:proofErr w:type="spellEnd"/>
      <w:r w:rsidRPr="00805664">
        <w:rPr>
          <w:sz w:val="24"/>
          <w:szCs w:val="24"/>
          <w:lang w:val="en-US"/>
        </w:rPr>
        <w:t>:</w:t>
      </w:r>
    </w:p>
    <w:p w14:paraId="307A34C1" w14:textId="77777777" w:rsidR="00805664" w:rsidRPr="00805664" w:rsidRDefault="00805664" w:rsidP="00805664">
      <w:pPr>
        <w:ind w:left="630"/>
        <w:jc w:val="both"/>
        <w:rPr>
          <w:sz w:val="24"/>
          <w:szCs w:val="24"/>
          <w:lang w:val="en-US"/>
        </w:rPr>
      </w:pPr>
      <w:r w:rsidRPr="00805664">
        <w:rPr>
          <w:rFonts w:ascii="Segoe UI Symbol" w:hAnsi="Segoe UI Symbol" w:cs="Segoe UI Symbol"/>
          <w:sz w:val="24"/>
          <w:szCs w:val="24"/>
          <w:lang w:val="en-US"/>
        </w:rPr>
        <w:t>➢</w:t>
      </w:r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Manajer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pribadi</w:t>
      </w:r>
      <w:proofErr w:type="spellEnd"/>
      <w:r w:rsidRPr="00805664">
        <w:rPr>
          <w:sz w:val="24"/>
          <w:szCs w:val="24"/>
          <w:lang w:val="en-US"/>
        </w:rPr>
        <w:t>:</w:t>
      </w:r>
    </w:p>
    <w:p w14:paraId="5B468BE8" w14:textId="77777777" w:rsidR="00805664" w:rsidRPr="00805664" w:rsidRDefault="00805664" w:rsidP="00805664">
      <w:pPr>
        <w:ind w:left="1440"/>
        <w:jc w:val="both"/>
        <w:rPr>
          <w:sz w:val="24"/>
          <w:szCs w:val="24"/>
          <w:lang w:val="en-US"/>
        </w:rPr>
      </w:pPr>
      <w:r w:rsidRPr="00805664">
        <w:rPr>
          <w:rFonts w:ascii="Segoe UI Symbol" w:hAnsi="Segoe UI Symbol" w:cs="Segoe UI Symbol"/>
          <w:sz w:val="24"/>
          <w:szCs w:val="24"/>
          <w:lang w:val="en-US"/>
        </w:rPr>
        <w:t>✓</w:t>
      </w:r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saluran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komunikasi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khusus</w:t>
      </w:r>
      <w:proofErr w:type="spellEnd"/>
    </w:p>
    <w:p w14:paraId="3C721B2C" w14:textId="77777777" w:rsidR="00805664" w:rsidRPr="00805664" w:rsidRDefault="00805664" w:rsidP="00805664">
      <w:pPr>
        <w:ind w:left="1440"/>
        <w:jc w:val="both"/>
        <w:rPr>
          <w:sz w:val="24"/>
          <w:szCs w:val="24"/>
          <w:lang w:val="en-US"/>
        </w:rPr>
      </w:pPr>
      <w:r w:rsidRPr="00805664">
        <w:rPr>
          <w:rFonts w:ascii="Segoe UI Symbol" w:hAnsi="Segoe UI Symbol" w:cs="Segoe UI Symbol"/>
          <w:sz w:val="24"/>
          <w:szCs w:val="24"/>
          <w:lang w:val="en-US"/>
        </w:rPr>
        <w:t>✓</w:t>
      </w:r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umpan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balik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dalam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waktu</w:t>
      </w:r>
      <w:proofErr w:type="spellEnd"/>
      <w:r w:rsidRPr="00805664">
        <w:rPr>
          <w:sz w:val="24"/>
          <w:szCs w:val="24"/>
          <w:lang w:val="en-US"/>
        </w:rPr>
        <w:t xml:space="preserve"> 1 jam</w:t>
      </w:r>
    </w:p>
    <w:p w14:paraId="0089434D" w14:textId="77777777" w:rsidR="00805664" w:rsidRPr="00805664" w:rsidRDefault="00805664" w:rsidP="00805664">
      <w:pPr>
        <w:ind w:left="1440"/>
        <w:jc w:val="both"/>
        <w:rPr>
          <w:sz w:val="24"/>
          <w:szCs w:val="24"/>
          <w:lang w:val="es-ES"/>
        </w:rPr>
      </w:pPr>
      <w:r w:rsidRPr="00805664">
        <w:rPr>
          <w:rFonts w:ascii="Segoe UI Symbol" w:hAnsi="Segoe UI Symbol" w:cs="Segoe UI Symbol"/>
          <w:sz w:val="24"/>
          <w:szCs w:val="24"/>
          <w:lang w:val="es-ES"/>
        </w:rPr>
        <w:t>✓</w:t>
      </w:r>
      <w:r w:rsidRPr="00805664">
        <w:rPr>
          <w:sz w:val="24"/>
          <w:szCs w:val="24"/>
          <w:lang w:val="es-ES"/>
        </w:rPr>
        <w:t xml:space="preserve"> </w:t>
      </w:r>
      <w:proofErr w:type="spellStart"/>
      <w:r w:rsidRPr="00805664">
        <w:rPr>
          <w:sz w:val="24"/>
          <w:szCs w:val="24"/>
          <w:lang w:val="es-ES"/>
        </w:rPr>
        <w:t>penyelesaian</w:t>
      </w:r>
      <w:proofErr w:type="spellEnd"/>
      <w:r w:rsidRPr="00805664">
        <w:rPr>
          <w:sz w:val="24"/>
          <w:szCs w:val="24"/>
          <w:lang w:val="es-ES"/>
        </w:rPr>
        <w:t xml:space="preserve"> </w:t>
      </w:r>
      <w:proofErr w:type="spellStart"/>
      <w:r w:rsidRPr="00805664">
        <w:rPr>
          <w:sz w:val="24"/>
          <w:szCs w:val="24"/>
          <w:lang w:val="es-ES"/>
        </w:rPr>
        <w:t>permintaan</w:t>
      </w:r>
      <w:proofErr w:type="spellEnd"/>
      <w:r w:rsidRPr="00805664">
        <w:rPr>
          <w:sz w:val="24"/>
          <w:szCs w:val="24"/>
          <w:lang w:val="es-ES"/>
        </w:rPr>
        <w:t xml:space="preserve"> yang </w:t>
      </w:r>
      <w:proofErr w:type="spellStart"/>
      <w:r w:rsidRPr="00805664">
        <w:rPr>
          <w:sz w:val="24"/>
          <w:szCs w:val="24"/>
          <w:lang w:val="es-ES"/>
        </w:rPr>
        <w:t>cepat</w:t>
      </w:r>
      <w:proofErr w:type="spellEnd"/>
      <w:r w:rsidRPr="00805664">
        <w:rPr>
          <w:sz w:val="24"/>
          <w:szCs w:val="24"/>
          <w:lang w:val="es-ES"/>
        </w:rPr>
        <w:t xml:space="preserve"> dan </w:t>
      </w:r>
      <w:proofErr w:type="spellStart"/>
      <w:r w:rsidRPr="00805664">
        <w:rPr>
          <w:sz w:val="24"/>
          <w:szCs w:val="24"/>
          <w:lang w:val="es-ES"/>
        </w:rPr>
        <w:t>prioritas</w:t>
      </w:r>
      <w:proofErr w:type="spellEnd"/>
    </w:p>
    <w:p w14:paraId="2CE78C0F" w14:textId="77777777" w:rsidR="00805664" w:rsidRPr="00805664" w:rsidRDefault="00805664" w:rsidP="00805664">
      <w:pPr>
        <w:ind w:left="630"/>
        <w:jc w:val="both"/>
        <w:rPr>
          <w:sz w:val="24"/>
          <w:szCs w:val="24"/>
          <w:lang w:val="en-US"/>
        </w:rPr>
      </w:pPr>
      <w:r w:rsidRPr="00805664">
        <w:rPr>
          <w:rFonts w:ascii="Segoe UI Symbol" w:hAnsi="Segoe UI Symbol" w:cs="Segoe UI Symbol"/>
          <w:sz w:val="24"/>
          <w:szCs w:val="24"/>
          <w:lang w:val="en-US"/>
        </w:rPr>
        <w:t>➢</w:t>
      </w:r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Akrual</w:t>
      </w:r>
      <w:proofErr w:type="spellEnd"/>
      <w:r w:rsidRPr="00805664">
        <w:rPr>
          <w:sz w:val="24"/>
          <w:szCs w:val="24"/>
          <w:lang w:val="en-US"/>
        </w:rPr>
        <w:t xml:space="preserve"> 10% </w:t>
      </w:r>
      <w:proofErr w:type="spellStart"/>
      <w:r w:rsidRPr="00805664">
        <w:rPr>
          <w:sz w:val="24"/>
          <w:szCs w:val="24"/>
          <w:lang w:val="en-US"/>
        </w:rPr>
        <w:t>dari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saldo</w:t>
      </w:r>
      <w:proofErr w:type="spellEnd"/>
      <w:r w:rsidRPr="00805664">
        <w:rPr>
          <w:sz w:val="24"/>
          <w:szCs w:val="24"/>
          <w:lang w:val="en-US"/>
        </w:rPr>
        <w:t xml:space="preserve"> yang </w:t>
      </w:r>
      <w:proofErr w:type="spellStart"/>
      <w:r w:rsidRPr="00805664">
        <w:rPr>
          <w:sz w:val="24"/>
          <w:szCs w:val="24"/>
          <w:lang w:val="en-US"/>
        </w:rPr>
        <w:t>tersisa</w:t>
      </w:r>
      <w:proofErr w:type="spellEnd"/>
      <w:r w:rsidRPr="00805664">
        <w:rPr>
          <w:sz w:val="24"/>
          <w:szCs w:val="24"/>
          <w:lang w:val="en-US"/>
        </w:rPr>
        <w:t xml:space="preserve"> di </w:t>
      </w:r>
      <w:proofErr w:type="spellStart"/>
      <w:r w:rsidRPr="00805664">
        <w:rPr>
          <w:sz w:val="24"/>
          <w:szCs w:val="24"/>
          <w:lang w:val="en-US"/>
        </w:rPr>
        <w:t>semua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akun</w:t>
      </w:r>
      <w:proofErr w:type="spellEnd"/>
      <w:r w:rsidRPr="00805664">
        <w:rPr>
          <w:sz w:val="24"/>
          <w:szCs w:val="24"/>
          <w:lang w:val="en-US"/>
        </w:rPr>
        <w:t xml:space="preserve"> trading</w:t>
      </w:r>
    </w:p>
    <w:p w14:paraId="49F4DFEF" w14:textId="77777777" w:rsidR="00805664" w:rsidRPr="00805664" w:rsidRDefault="00805664" w:rsidP="00805664">
      <w:pPr>
        <w:ind w:left="630"/>
        <w:jc w:val="both"/>
        <w:rPr>
          <w:sz w:val="24"/>
          <w:szCs w:val="24"/>
          <w:lang w:val="en-US"/>
        </w:rPr>
      </w:pPr>
      <w:r w:rsidRPr="00805664">
        <w:rPr>
          <w:rFonts w:ascii="Segoe UI Symbol" w:hAnsi="Segoe UI Symbol" w:cs="Segoe UI Symbol"/>
          <w:sz w:val="24"/>
          <w:szCs w:val="24"/>
          <w:lang w:val="en-US"/>
        </w:rPr>
        <w:t>➢</w:t>
      </w:r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Jumlah</w:t>
      </w:r>
      <w:proofErr w:type="spellEnd"/>
      <w:r w:rsidRPr="00805664">
        <w:rPr>
          <w:sz w:val="24"/>
          <w:szCs w:val="24"/>
          <w:lang w:val="en-US"/>
        </w:rPr>
        <w:t xml:space="preserve"> order trading </w:t>
      </w:r>
      <w:proofErr w:type="spellStart"/>
      <w:r w:rsidRPr="00805664">
        <w:rPr>
          <w:sz w:val="24"/>
          <w:szCs w:val="24"/>
          <w:lang w:val="en-US"/>
        </w:rPr>
        <w:t>tak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terbatas</w:t>
      </w:r>
      <w:proofErr w:type="spellEnd"/>
    </w:p>
    <w:p w14:paraId="523FB9EA" w14:textId="77777777" w:rsidR="00805664" w:rsidRPr="00805664" w:rsidRDefault="00805664" w:rsidP="00805664">
      <w:pPr>
        <w:ind w:left="630"/>
        <w:jc w:val="both"/>
        <w:rPr>
          <w:sz w:val="24"/>
          <w:szCs w:val="24"/>
          <w:lang w:val="en-US"/>
        </w:rPr>
      </w:pPr>
      <w:r w:rsidRPr="00805664">
        <w:rPr>
          <w:rFonts w:ascii="Segoe UI Symbol" w:hAnsi="Segoe UI Symbol" w:cs="Segoe UI Symbol"/>
          <w:sz w:val="24"/>
          <w:szCs w:val="24"/>
          <w:lang w:val="en-US"/>
        </w:rPr>
        <w:t>➢</w:t>
      </w:r>
      <w:r w:rsidRPr="00805664">
        <w:rPr>
          <w:sz w:val="24"/>
          <w:szCs w:val="24"/>
          <w:lang w:val="en-US"/>
        </w:rPr>
        <w:t xml:space="preserve"> Volume </w:t>
      </w:r>
      <w:proofErr w:type="spellStart"/>
      <w:r w:rsidRPr="00805664">
        <w:rPr>
          <w:sz w:val="24"/>
          <w:szCs w:val="24"/>
          <w:lang w:val="en-US"/>
        </w:rPr>
        <w:t>tak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terbatas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untuk</w:t>
      </w:r>
      <w:proofErr w:type="spellEnd"/>
      <w:r w:rsidRPr="00805664">
        <w:rPr>
          <w:sz w:val="24"/>
          <w:szCs w:val="24"/>
          <w:lang w:val="en-US"/>
        </w:rPr>
        <w:t xml:space="preserve"> order trading</w:t>
      </w:r>
    </w:p>
    <w:p w14:paraId="71CC1F52" w14:textId="77777777" w:rsidR="00805664" w:rsidRPr="00805664" w:rsidRDefault="00805664" w:rsidP="00805664">
      <w:pPr>
        <w:ind w:left="630"/>
        <w:jc w:val="both"/>
        <w:rPr>
          <w:sz w:val="24"/>
          <w:szCs w:val="24"/>
          <w:lang w:val="en-US"/>
        </w:rPr>
      </w:pPr>
      <w:r w:rsidRPr="00805664">
        <w:rPr>
          <w:rFonts w:ascii="Segoe UI Symbol" w:hAnsi="Segoe UI Symbol" w:cs="Segoe UI Symbol"/>
          <w:sz w:val="24"/>
          <w:szCs w:val="24"/>
          <w:lang w:val="en-US"/>
        </w:rPr>
        <w:t>➢</w:t>
      </w:r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Kompensasi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komisi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untuk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pengisian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ulang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akun</w:t>
      </w:r>
      <w:proofErr w:type="spellEnd"/>
      <w:r w:rsidRPr="00805664">
        <w:rPr>
          <w:sz w:val="24"/>
          <w:szCs w:val="24"/>
          <w:lang w:val="en-US"/>
        </w:rPr>
        <w:t xml:space="preserve"> trading</w:t>
      </w:r>
    </w:p>
    <w:p w14:paraId="3EDA7A69" w14:textId="77777777" w:rsidR="00805664" w:rsidRPr="00805664" w:rsidRDefault="00805664" w:rsidP="00805664">
      <w:pPr>
        <w:ind w:left="630"/>
        <w:jc w:val="both"/>
        <w:rPr>
          <w:sz w:val="24"/>
          <w:szCs w:val="24"/>
          <w:lang w:val="en-US"/>
        </w:rPr>
      </w:pPr>
      <w:r w:rsidRPr="00805664">
        <w:rPr>
          <w:rFonts w:ascii="Segoe UI Symbol" w:hAnsi="Segoe UI Symbol" w:cs="Segoe UI Symbol"/>
          <w:sz w:val="24"/>
          <w:szCs w:val="24"/>
          <w:lang w:val="en-US"/>
        </w:rPr>
        <w:t>➢</w:t>
      </w:r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Pemrosesan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transaksi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keuangan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dengan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prioritas</w:t>
      </w:r>
      <w:proofErr w:type="spellEnd"/>
    </w:p>
    <w:p w14:paraId="5E96DE17" w14:textId="77777777" w:rsidR="00805664" w:rsidRPr="00805664" w:rsidRDefault="00805664" w:rsidP="00805664">
      <w:pPr>
        <w:ind w:left="630"/>
        <w:jc w:val="both"/>
        <w:rPr>
          <w:sz w:val="24"/>
          <w:szCs w:val="24"/>
          <w:lang w:val="en-US"/>
        </w:rPr>
      </w:pPr>
      <w:r w:rsidRPr="00805664">
        <w:rPr>
          <w:rFonts w:ascii="Segoe UI Symbol" w:hAnsi="Segoe UI Symbol" w:cs="Segoe UI Symbol"/>
          <w:sz w:val="24"/>
          <w:szCs w:val="24"/>
          <w:lang w:val="en-US"/>
        </w:rPr>
        <w:t>➢</w:t>
      </w:r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Eksekusi</w:t>
      </w:r>
      <w:proofErr w:type="spellEnd"/>
      <w:r w:rsidRPr="00805664">
        <w:rPr>
          <w:sz w:val="24"/>
          <w:szCs w:val="24"/>
          <w:lang w:val="en-US"/>
        </w:rPr>
        <w:t xml:space="preserve"> order </w:t>
      </w:r>
      <w:proofErr w:type="spellStart"/>
      <w:r w:rsidRPr="00805664">
        <w:rPr>
          <w:sz w:val="24"/>
          <w:szCs w:val="24"/>
          <w:lang w:val="en-US"/>
        </w:rPr>
        <w:t>instan</w:t>
      </w:r>
      <w:proofErr w:type="spellEnd"/>
      <w:r w:rsidRPr="00805664">
        <w:rPr>
          <w:sz w:val="24"/>
          <w:szCs w:val="24"/>
          <w:lang w:val="en-US"/>
        </w:rPr>
        <w:t xml:space="preserve"> dan </w:t>
      </w:r>
      <w:proofErr w:type="spellStart"/>
      <w:r w:rsidRPr="00805664">
        <w:rPr>
          <w:sz w:val="24"/>
          <w:szCs w:val="24"/>
          <w:lang w:val="en-US"/>
        </w:rPr>
        <w:t>tanpa</w:t>
      </w:r>
      <w:proofErr w:type="spellEnd"/>
      <w:r w:rsidRPr="00805664">
        <w:rPr>
          <w:sz w:val="24"/>
          <w:szCs w:val="24"/>
          <w:lang w:val="en-US"/>
        </w:rPr>
        <w:t xml:space="preserve"> requote</w:t>
      </w:r>
    </w:p>
    <w:p w14:paraId="31E0D96B" w14:textId="77777777" w:rsidR="00805664" w:rsidRPr="00805664" w:rsidRDefault="00805664" w:rsidP="00805664">
      <w:pPr>
        <w:jc w:val="both"/>
        <w:rPr>
          <w:sz w:val="24"/>
          <w:szCs w:val="24"/>
          <w:lang w:val="en-US"/>
        </w:rPr>
      </w:pPr>
    </w:p>
    <w:p w14:paraId="0BA92666" w14:textId="467B6790" w:rsidR="007C64E2" w:rsidRPr="00805664" w:rsidRDefault="606B4800" w:rsidP="007C64E2">
      <w:pPr>
        <w:jc w:val="both"/>
        <w:rPr>
          <w:sz w:val="24"/>
          <w:szCs w:val="24"/>
          <w:lang w:val="en-US"/>
        </w:rPr>
      </w:pPr>
      <w:r w:rsidRPr="00805664">
        <w:rPr>
          <w:sz w:val="24"/>
          <w:szCs w:val="24"/>
          <w:lang w:val="en-US"/>
        </w:rPr>
        <w:t xml:space="preserve">Jika </w:t>
      </w:r>
      <w:proofErr w:type="spellStart"/>
      <w:r w:rsidRPr="00805664">
        <w:rPr>
          <w:sz w:val="24"/>
          <w:szCs w:val="24"/>
          <w:lang w:val="en-US"/>
        </w:rPr>
        <w:t>saldo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akun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r w:rsidR="00E27341">
        <w:rPr>
          <w:sz w:val="24"/>
          <w:szCs w:val="24"/>
          <w:lang w:val="en-US"/>
        </w:rPr>
        <w:t>ELITE</w:t>
      </w:r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turun</w:t>
      </w:r>
      <w:proofErr w:type="spellEnd"/>
      <w:r w:rsidRPr="00805664">
        <w:rPr>
          <w:sz w:val="24"/>
          <w:szCs w:val="24"/>
          <w:lang w:val="en-US"/>
        </w:rPr>
        <w:t xml:space="preserve"> di </w:t>
      </w:r>
      <w:proofErr w:type="spellStart"/>
      <w:r w:rsidRPr="00805664">
        <w:rPr>
          <w:sz w:val="24"/>
          <w:szCs w:val="24"/>
          <w:lang w:val="en-US"/>
        </w:rPr>
        <w:t>bawah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r w:rsidR="00E27341">
        <w:rPr>
          <w:sz w:val="24"/>
          <w:szCs w:val="24"/>
          <w:lang w:val="en-US"/>
        </w:rPr>
        <w:t>5</w:t>
      </w:r>
      <w:r w:rsidRPr="00805664">
        <w:rPr>
          <w:sz w:val="24"/>
          <w:szCs w:val="24"/>
          <w:lang w:val="en-US"/>
        </w:rPr>
        <w:t xml:space="preserve">.000 USD </w:t>
      </w:r>
      <w:proofErr w:type="spellStart"/>
      <w:r w:rsidRPr="00805664">
        <w:rPr>
          <w:sz w:val="24"/>
          <w:szCs w:val="24"/>
          <w:lang w:val="en-US"/>
        </w:rPr>
        <w:t>dalam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waktu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r w:rsidR="00805664" w:rsidRPr="00805664">
        <w:rPr>
          <w:sz w:val="24"/>
          <w:szCs w:val="24"/>
          <w:lang w:val="en-US"/>
        </w:rPr>
        <w:t>60</w:t>
      </w:r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hari</w:t>
      </w:r>
      <w:proofErr w:type="spellEnd"/>
      <w:r w:rsidRPr="00805664">
        <w:rPr>
          <w:sz w:val="24"/>
          <w:szCs w:val="24"/>
          <w:lang w:val="en-US"/>
        </w:rPr>
        <w:t xml:space="preserve">, </w:t>
      </w:r>
      <w:proofErr w:type="spellStart"/>
      <w:r w:rsidRPr="00805664">
        <w:rPr>
          <w:sz w:val="24"/>
          <w:szCs w:val="24"/>
          <w:lang w:val="en-US"/>
        </w:rPr>
        <w:t>akun</w:t>
      </w:r>
      <w:proofErr w:type="spellEnd"/>
      <w:r w:rsidRPr="00805664">
        <w:rPr>
          <w:sz w:val="24"/>
          <w:szCs w:val="24"/>
          <w:lang w:val="en-US"/>
        </w:rPr>
        <w:t xml:space="preserve"> trading, </w:t>
      </w:r>
      <w:proofErr w:type="spellStart"/>
      <w:r w:rsidRPr="00805664">
        <w:rPr>
          <w:sz w:val="24"/>
          <w:szCs w:val="24"/>
          <w:lang w:val="en-US"/>
        </w:rPr>
        <w:t>ketika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mempertahankan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riwayat</w:t>
      </w:r>
      <w:proofErr w:type="spellEnd"/>
      <w:r w:rsidRPr="00805664">
        <w:rPr>
          <w:sz w:val="24"/>
          <w:szCs w:val="24"/>
          <w:lang w:val="en-US"/>
        </w:rPr>
        <w:t xml:space="preserve"> trading dan </w:t>
      </w:r>
      <w:proofErr w:type="spellStart"/>
      <w:r w:rsidRPr="00805664">
        <w:rPr>
          <w:sz w:val="24"/>
          <w:szCs w:val="24"/>
          <w:lang w:val="en-US"/>
        </w:rPr>
        <w:t>saldo</w:t>
      </w:r>
      <w:proofErr w:type="spellEnd"/>
      <w:r w:rsidRPr="00805664">
        <w:rPr>
          <w:sz w:val="24"/>
          <w:szCs w:val="24"/>
          <w:lang w:val="en-US"/>
        </w:rPr>
        <w:t xml:space="preserve">, </w:t>
      </w:r>
      <w:proofErr w:type="spellStart"/>
      <w:r w:rsidRPr="00805664">
        <w:rPr>
          <w:sz w:val="24"/>
          <w:szCs w:val="24"/>
          <w:lang w:val="en-US"/>
        </w:rPr>
        <w:t>ditransfer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dari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grup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r w:rsidR="00E27341">
        <w:rPr>
          <w:sz w:val="24"/>
          <w:szCs w:val="24"/>
          <w:lang w:val="en-US"/>
        </w:rPr>
        <w:t>ELITE</w:t>
      </w:r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ke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grup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r w:rsidR="00E27341">
        <w:rPr>
          <w:sz w:val="24"/>
          <w:szCs w:val="24"/>
          <w:lang w:val="en-US"/>
        </w:rPr>
        <w:t>PRO</w:t>
      </w:r>
      <w:r w:rsidRPr="00805664">
        <w:rPr>
          <w:sz w:val="24"/>
          <w:szCs w:val="24"/>
          <w:lang w:val="en-US"/>
        </w:rPr>
        <w:t xml:space="preserve">, dan pada </w:t>
      </w:r>
      <w:proofErr w:type="spellStart"/>
      <w:r w:rsidRPr="00805664">
        <w:rPr>
          <w:sz w:val="24"/>
          <w:szCs w:val="24"/>
          <w:lang w:val="en-US"/>
        </w:rPr>
        <w:t>saat</w:t>
      </w:r>
      <w:proofErr w:type="spellEnd"/>
      <w:r w:rsidRPr="00805664">
        <w:rPr>
          <w:sz w:val="24"/>
          <w:szCs w:val="24"/>
          <w:lang w:val="en-US"/>
        </w:rPr>
        <w:t xml:space="preserve"> yang </w:t>
      </w:r>
      <w:proofErr w:type="spellStart"/>
      <w:r w:rsidRPr="00805664">
        <w:rPr>
          <w:sz w:val="24"/>
          <w:szCs w:val="24"/>
          <w:lang w:val="en-US"/>
        </w:rPr>
        <w:t>sama</w:t>
      </w:r>
      <w:proofErr w:type="spellEnd"/>
      <w:r w:rsidRPr="00805664">
        <w:rPr>
          <w:sz w:val="24"/>
          <w:szCs w:val="24"/>
          <w:lang w:val="en-US"/>
        </w:rPr>
        <w:t xml:space="preserve"> benefit program VIP </w:t>
      </w:r>
      <w:proofErr w:type="spellStart"/>
      <w:r w:rsidRPr="00805664">
        <w:rPr>
          <w:sz w:val="24"/>
          <w:szCs w:val="24"/>
          <w:lang w:val="en-US"/>
        </w:rPr>
        <w:t>untuk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pemilik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akun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dibatalkan</w:t>
      </w:r>
      <w:proofErr w:type="spellEnd"/>
      <w:r w:rsidRPr="00805664">
        <w:rPr>
          <w:sz w:val="24"/>
          <w:szCs w:val="24"/>
          <w:lang w:val="en-US"/>
        </w:rPr>
        <w:t xml:space="preserve">. </w:t>
      </w:r>
    </w:p>
    <w:p w14:paraId="348DC971" w14:textId="77777777" w:rsidR="007C64E2" w:rsidRPr="00805664" w:rsidRDefault="007C64E2" w:rsidP="007C64E2">
      <w:pPr>
        <w:jc w:val="both"/>
        <w:rPr>
          <w:sz w:val="24"/>
          <w:szCs w:val="24"/>
          <w:lang w:val="en-US"/>
        </w:rPr>
      </w:pPr>
    </w:p>
    <w:p w14:paraId="01BB309D" w14:textId="45146886" w:rsidR="007C64E2" w:rsidRPr="00805664" w:rsidRDefault="606B4800" w:rsidP="007C64E2">
      <w:pPr>
        <w:jc w:val="both"/>
        <w:rPr>
          <w:sz w:val="24"/>
          <w:szCs w:val="24"/>
          <w:lang w:val="en-US"/>
        </w:rPr>
      </w:pPr>
      <w:proofErr w:type="spellStart"/>
      <w:r w:rsidRPr="00805664">
        <w:rPr>
          <w:sz w:val="24"/>
          <w:szCs w:val="24"/>
          <w:lang w:val="en-US"/>
        </w:rPr>
        <w:t>Untuk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mencegah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penyalahgunaan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ketentuan</w:t>
      </w:r>
      <w:proofErr w:type="spellEnd"/>
      <w:r w:rsidRPr="00805664">
        <w:rPr>
          <w:sz w:val="24"/>
          <w:szCs w:val="24"/>
          <w:lang w:val="en-US"/>
        </w:rPr>
        <w:t xml:space="preserve"> yang </w:t>
      </w:r>
      <w:proofErr w:type="spellStart"/>
      <w:r w:rsidRPr="00805664">
        <w:rPr>
          <w:sz w:val="24"/>
          <w:szCs w:val="24"/>
          <w:lang w:val="en-US"/>
        </w:rPr>
        <w:t>disediakan</w:t>
      </w:r>
      <w:proofErr w:type="spellEnd"/>
      <w:r w:rsidRPr="00805664">
        <w:rPr>
          <w:sz w:val="24"/>
          <w:szCs w:val="24"/>
          <w:lang w:val="en-US"/>
        </w:rPr>
        <w:t xml:space="preserve"> pada </w:t>
      </w:r>
      <w:proofErr w:type="spellStart"/>
      <w:r w:rsidRPr="00805664">
        <w:rPr>
          <w:sz w:val="24"/>
          <w:szCs w:val="24"/>
          <w:lang w:val="en-US"/>
        </w:rPr>
        <w:t>akun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r w:rsidR="00E27341">
        <w:rPr>
          <w:sz w:val="24"/>
          <w:szCs w:val="24"/>
          <w:lang w:val="en-US"/>
        </w:rPr>
        <w:t>ELITE</w:t>
      </w:r>
      <w:r w:rsidRPr="00805664">
        <w:rPr>
          <w:sz w:val="24"/>
          <w:szCs w:val="24"/>
          <w:lang w:val="en-US"/>
        </w:rPr>
        <w:t xml:space="preserve">, Perusahaan </w:t>
      </w:r>
      <w:proofErr w:type="spellStart"/>
      <w:r w:rsidRPr="00805664">
        <w:rPr>
          <w:sz w:val="24"/>
          <w:szCs w:val="24"/>
          <w:lang w:val="en-US"/>
        </w:rPr>
        <w:t>berhak</w:t>
      </w:r>
      <w:proofErr w:type="spellEnd"/>
      <w:r w:rsidRPr="00805664">
        <w:rPr>
          <w:sz w:val="24"/>
          <w:szCs w:val="24"/>
          <w:lang w:val="en-US"/>
        </w:rPr>
        <w:t xml:space="preserve">, </w:t>
      </w:r>
      <w:proofErr w:type="spellStart"/>
      <w:r w:rsidRPr="00805664">
        <w:rPr>
          <w:sz w:val="24"/>
          <w:szCs w:val="24"/>
          <w:lang w:val="en-US"/>
        </w:rPr>
        <w:t>tanpa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peringatan</w:t>
      </w:r>
      <w:proofErr w:type="spellEnd"/>
      <w:r w:rsidRPr="00805664">
        <w:rPr>
          <w:sz w:val="24"/>
          <w:szCs w:val="24"/>
          <w:lang w:val="en-US"/>
        </w:rPr>
        <w:t xml:space="preserve">, </w:t>
      </w:r>
      <w:proofErr w:type="spellStart"/>
      <w:r w:rsidRPr="00805664">
        <w:rPr>
          <w:sz w:val="24"/>
          <w:szCs w:val="24"/>
          <w:lang w:val="en-US"/>
        </w:rPr>
        <w:t>kapan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saja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atas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kebijakan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sepihak</w:t>
      </w:r>
      <w:proofErr w:type="spellEnd"/>
      <w:r w:rsidRPr="00805664">
        <w:rPr>
          <w:sz w:val="24"/>
          <w:szCs w:val="24"/>
          <w:lang w:val="en-US"/>
        </w:rPr>
        <w:t xml:space="preserve">, </w:t>
      </w:r>
      <w:proofErr w:type="spellStart"/>
      <w:r w:rsidRPr="00805664">
        <w:rPr>
          <w:sz w:val="24"/>
          <w:szCs w:val="24"/>
          <w:lang w:val="en-US"/>
        </w:rPr>
        <w:t>untuk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menolak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menyediakan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layanan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ini</w:t>
      </w:r>
      <w:proofErr w:type="spellEnd"/>
      <w:r w:rsidRPr="00805664">
        <w:rPr>
          <w:sz w:val="24"/>
          <w:szCs w:val="24"/>
          <w:lang w:val="en-US"/>
        </w:rPr>
        <w:t xml:space="preserve">. </w:t>
      </w:r>
    </w:p>
    <w:p w14:paraId="44A524DA" w14:textId="77777777" w:rsidR="007C64E2" w:rsidRPr="00805664" w:rsidRDefault="007C64E2" w:rsidP="007C64E2">
      <w:pPr>
        <w:jc w:val="both"/>
        <w:rPr>
          <w:sz w:val="24"/>
          <w:szCs w:val="24"/>
          <w:lang w:val="en-US"/>
        </w:rPr>
      </w:pPr>
    </w:p>
    <w:p w14:paraId="5AB2C461" w14:textId="7F5B6BDC" w:rsidR="007E2A24" w:rsidRPr="00805664" w:rsidRDefault="606B4800" w:rsidP="606B4800">
      <w:pPr>
        <w:jc w:val="both"/>
        <w:rPr>
          <w:sz w:val="24"/>
          <w:szCs w:val="24"/>
          <w:lang w:val="en-US"/>
        </w:rPr>
      </w:pPr>
      <w:proofErr w:type="spellStart"/>
      <w:r w:rsidRPr="00805664">
        <w:rPr>
          <w:sz w:val="24"/>
          <w:szCs w:val="24"/>
          <w:lang w:val="en-US"/>
        </w:rPr>
        <w:t>Dengan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membuka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akun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r w:rsidR="00E27341">
        <w:rPr>
          <w:sz w:val="24"/>
          <w:szCs w:val="24"/>
          <w:lang w:val="en-US"/>
        </w:rPr>
        <w:t>ELITE</w:t>
      </w:r>
      <w:r w:rsidRPr="00805664">
        <w:rPr>
          <w:sz w:val="24"/>
          <w:szCs w:val="24"/>
          <w:lang w:val="en-US"/>
        </w:rPr>
        <w:t xml:space="preserve">, Klien </w:t>
      </w:r>
      <w:proofErr w:type="spellStart"/>
      <w:r w:rsidRPr="00805664">
        <w:rPr>
          <w:sz w:val="24"/>
          <w:szCs w:val="24"/>
          <w:lang w:val="en-US"/>
        </w:rPr>
        <w:t>mengonfirmasi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bahwa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dia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telah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membaca</w:t>
      </w:r>
      <w:proofErr w:type="spellEnd"/>
      <w:r w:rsidRPr="00805664">
        <w:rPr>
          <w:sz w:val="24"/>
          <w:szCs w:val="24"/>
          <w:lang w:val="en-US"/>
        </w:rPr>
        <w:t xml:space="preserve"> dan </w:t>
      </w:r>
      <w:proofErr w:type="spellStart"/>
      <w:r w:rsidRPr="00805664">
        <w:rPr>
          <w:sz w:val="24"/>
          <w:szCs w:val="24"/>
          <w:lang w:val="en-US"/>
        </w:rPr>
        <w:t>sepenuhnya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menyetujui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ketentuan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ini</w:t>
      </w:r>
      <w:proofErr w:type="spellEnd"/>
      <w:r w:rsidRPr="00805664">
        <w:rPr>
          <w:sz w:val="24"/>
          <w:szCs w:val="24"/>
          <w:lang w:val="en-US"/>
        </w:rPr>
        <w:t xml:space="preserve"> dan </w:t>
      </w:r>
      <w:proofErr w:type="spellStart"/>
      <w:r w:rsidRPr="00805664">
        <w:rPr>
          <w:sz w:val="24"/>
          <w:szCs w:val="24"/>
          <w:lang w:val="en-US"/>
        </w:rPr>
        <w:t>berjanji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untuk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tidak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mengajukan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klaim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apapun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kepada</w:t>
      </w:r>
      <w:proofErr w:type="spellEnd"/>
      <w:r w:rsidRPr="00805664">
        <w:rPr>
          <w:sz w:val="24"/>
          <w:szCs w:val="24"/>
          <w:lang w:val="en-US"/>
        </w:rPr>
        <w:t xml:space="preserve"> Perusahaan </w:t>
      </w:r>
      <w:proofErr w:type="spellStart"/>
      <w:r w:rsidRPr="00805664">
        <w:rPr>
          <w:sz w:val="24"/>
          <w:szCs w:val="24"/>
          <w:lang w:val="en-US"/>
        </w:rPr>
        <w:t>berdasarkan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ketentuan</w:t>
      </w:r>
      <w:proofErr w:type="spellEnd"/>
      <w:r w:rsidRPr="00805664">
        <w:rPr>
          <w:sz w:val="24"/>
          <w:szCs w:val="24"/>
          <w:lang w:val="en-US"/>
        </w:rPr>
        <w:t xml:space="preserve"> </w:t>
      </w:r>
      <w:proofErr w:type="spellStart"/>
      <w:r w:rsidRPr="00805664">
        <w:rPr>
          <w:sz w:val="24"/>
          <w:szCs w:val="24"/>
          <w:lang w:val="en-US"/>
        </w:rPr>
        <w:t>ini</w:t>
      </w:r>
      <w:proofErr w:type="spellEnd"/>
      <w:r w:rsidRPr="00805664">
        <w:rPr>
          <w:sz w:val="24"/>
          <w:szCs w:val="24"/>
          <w:lang w:val="en-US"/>
        </w:rPr>
        <w:t>.</w:t>
      </w:r>
    </w:p>
    <w:sectPr w:rsidR="007E2A24" w:rsidRPr="00805664" w:rsidSect="0026632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DEC30" w14:textId="77777777" w:rsidR="004F69DD" w:rsidRDefault="004F69DD" w:rsidP="00266329">
      <w:pPr>
        <w:spacing w:after="0" w:line="240" w:lineRule="auto"/>
      </w:pPr>
      <w:r>
        <w:separator/>
      </w:r>
    </w:p>
  </w:endnote>
  <w:endnote w:type="continuationSeparator" w:id="0">
    <w:p w14:paraId="210ECBD9" w14:textId="77777777" w:rsidR="004F69DD" w:rsidRDefault="004F69DD" w:rsidP="0026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2835613"/>
      <w:docPartObj>
        <w:docPartGallery w:val="Page Numbers (Bottom of Page)"/>
        <w:docPartUnique/>
      </w:docPartObj>
    </w:sdtPr>
    <w:sdtContent>
      <w:p w14:paraId="361168C3" w14:textId="510D6191" w:rsidR="00266329" w:rsidRDefault="007E2A24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9D26DC" wp14:editId="4BA8215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Групп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E8B50B" w14:textId="77777777" w:rsidR="007E2A24" w:rsidRDefault="007E2A2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9D26DC" id="Группа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3sgy+ewMAAHk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10E8B50B" w14:textId="77777777" w:rsidR="007E2A24" w:rsidRDefault="007E2A2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2CF7E" w14:textId="77777777" w:rsidR="004F69DD" w:rsidRDefault="004F69DD" w:rsidP="00266329">
      <w:pPr>
        <w:spacing w:after="0" w:line="240" w:lineRule="auto"/>
      </w:pPr>
      <w:r>
        <w:separator/>
      </w:r>
    </w:p>
  </w:footnote>
  <w:footnote w:type="continuationSeparator" w:id="0">
    <w:p w14:paraId="4342B7D5" w14:textId="77777777" w:rsidR="004F69DD" w:rsidRDefault="004F69DD" w:rsidP="0026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50B0" w14:textId="115EE180" w:rsidR="007E2A24" w:rsidRDefault="007E2A24" w:rsidP="007E2A24">
    <w:pPr>
      <w:pStyle w:val="Header"/>
      <w:jc w:val="right"/>
    </w:pPr>
    <w:r>
      <w:rPr>
        <w:noProof/>
      </w:rPr>
      <w:drawing>
        <wp:inline distT="0" distB="0" distL="0" distR="0" wp14:anchorId="3F34C5A4" wp14:editId="668EE8E9">
          <wp:extent cx="794079" cy="441960"/>
          <wp:effectExtent l="0" t="0" r="6350" b="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236" cy="45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D9E26" w14:textId="77777777" w:rsidR="007E2A24" w:rsidRDefault="007E2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5AE3"/>
    <w:multiLevelType w:val="hybridMultilevel"/>
    <w:tmpl w:val="1F403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3EA3"/>
    <w:multiLevelType w:val="multilevel"/>
    <w:tmpl w:val="589479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8600B5"/>
    <w:multiLevelType w:val="hybridMultilevel"/>
    <w:tmpl w:val="B7224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24FA"/>
    <w:multiLevelType w:val="hybridMultilevel"/>
    <w:tmpl w:val="7396E3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6DDF"/>
    <w:multiLevelType w:val="hybridMultilevel"/>
    <w:tmpl w:val="C5E6B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A50DF"/>
    <w:multiLevelType w:val="hybridMultilevel"/>
    <w:tmpl w:val="8EC0CA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0CFE"/>
    <w:multiLevelType w:val="hybridMultilevel"/>
    <w:tmpl w:val="BF18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3F4D"/>
    <w:multiLevelType w:val="hybridMultilevel"/>
    <w:tmpl w:val="6E006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72CC9"/>
    <w:multiLevelType w:val="hybridMultilevel"/>
    <w:tmpl w:val="B16C1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9B6868"/>
    <w:multiLevelType w:val="hybridMultilevel"/>
    <w:tmpl w:val="4A2C1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501ED7"/>
    <w:multiLevelType w:val="hybridMultilevel"/>
    <w:tmpl w:val="06A2DCB2"/>
    <w:lvl w:ilvl="0" w:tplc="5268E1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56F4C"/>
    <w:multiLevelType w:val="hybridMultilevel"/>
    <w:tmpl w:val="0D0495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53D41"/>
    <w:multiLevelType w:val="hybridMultilevel"/>
    <w:tmpl w:val="614E6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414769"/>
    <w:multiLevelType w:val="hybridMultilevel"/>
    <w:tmpl w:val="13A2B3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D141A"/>
    <w:multiLevelType w:val="hybridMultilevel"/>
    <w:tmpl w:val="C2909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1A59A2"/>
    <w:multiLevelType w:val="hybridMultilevel"/>
    <w:tmpl w:val="C1E62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C42AC2"/>
    <w:multiLevelType w:val="hybridMultilevel"/>
    <w:tmpl w:val="0E3ED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FF0B38"/>
    <w:multiLevelType w:val="hybridMultilevel"/>
    <w:tmpl w:val="0A40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82936">
    <w:abstractNumId w:val="2"/>
  </w:num>
  <w:num w:numId="2" w16cid:durableId="891110831">
    <w:abstractNumId w:val="7"/>
  </w:num>
  <w:num w:numId="3" w16cid:durableId="1648048049">
    <w:abstractNumId w:val="4"/>
  </w:num>
  <w:num w:numId="4" w16cid:durableId="570310003">
    <w:abstractNumId w:val="16"/>
  </w:num>
  <w:num w:numId="5" w16cid:durableId="666829109">
    <w:abstractNumId w:val="9"/>
  </w:num>
  <w:num w:numId="6" w16cid:durableId="1016074032">
    <w:abstractNumId w:val="12"/>
  </w:num>
  <w:num w:numId="7" w16cid:durableId="550118850">
    <w:abstractNumId w:val="17"/>
  </w:num>
  <w:num w:numId="8" w16cid:durableId="1736316840">
    <w:abstractNumId w:val="5"/>
  </w:num>
  <w:num w:numId="9" w16cid:durableId="1263223349">
    <w:abstractNumId w:val="14"/>
  </w:num>
  <w:num w:numId="10" w16cid:durableId="604309108">
    <w:abstractNumId w:val="0"/>
  </w:num>
  <w:num w:numId="11" w16cid:durableId="1740791147">
    <w:abstractNumId w:val="8"/>
  </w:num>
  <w:num w:numId="12" w16cid:durableId="94517303">
    <w:abstractNumId w:val="15"/>
  </w:num>
  <w:num w:numId="13" w16cid:durableId="1013721895">
    <w:abstractNumId w:val="10"/>
  </w:num>
  <w:num w:numId="14" w16cid:durableId="967513448">
    <w:abstractNumId w:val="6"/>
  </w:num>
  <w:num w:numId="15" w16cid:durableId="1210335911">
    <w:abstractNumId w:val="3"/>
  </w:num>
  <w:num w:numId="16" w16cid:durableId="1366755957">
    <w:abstractNumId w:val="11"/>
  </w:num>
  <w:num w:numId="17" w16cid:durableId="356274451">
    <w:abstractNumId w:val="13"/>
  </w:num>
  <w:num w:numId="18" w16cid:durableId="148446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29"/>
    <w:rsid w:val="00004492"/>
    <w:rsid w:val="000577B0"/>
    <w:rsid w:val="001D118B"/>
    <w:rsid w:val="002466B9"/>
    <w:rsid w:val="00265590"/>
    <w:rsid w:val="00266329"/>
    <w:rsid w:val="002724D0"/>
    <w:rsid w:val="0028688B"/>
    <w:rsid w:val="00296ED5"/>
    <w:rsid w:val="002E11E5"/>
    <w:rsid w:val="00343054"/>
    <w:rsid w:val="0035297D"/>
    <w:rsid w:val="00366D48"/>
    <w:rsid w:val="003B0546"/>
    <w:rsid w:val="003E3F27"/>
    <w:rsid w:val="0041138C"/>
    <w:rsid w:val="004229F9"/>
    <w:rsid w:val="00465D81"/>
    <w:rsid w:val="004F69DD"/>
    <w:rsid w:val="005003F4"/>
    <w:rsid w:val="0052774B"/>
    <w:rsid w:val="005965F2"/>
    <w:rsid w:val="006245AD"/>
    <w:rsid w:val="006F14CE"/>
    <w:rsid w:val="0070162B"/>
    <w:rsid w:val="00763E9C"/>
    <w:rsid w:val="0076513D"/>
    <w:rsid w:val="007B0B70"/>
    <w:rsid w:val="007B4EE5"/>
    <w:rsid w:val="007C64E2"/>
    <w:rsid w:val="007E2A24"/>
    <w:rsid w:val="00805664"/>
    <w:rsid w:val="00881C8D"/>
    <w:rsid w:val="00924843"/>
    <w:rsid w:val="00A518E5"/>
    <w:rsid w:val="00B079A8"/>
    <w:rsid w:val="00BA78F7"/>
    <w:rsid w:val="00BA7ECA"/>
    <w:rsid w:val="00BC2374"/>
    <w:rsid w:val="00BE7DCC"/>
    <w:rsid w:val="00C24328"/>
    <w:rsid w:val="00E27341"/>
    <w:rsid w:val="00E45EDD"/>
    <w:rsid w:val="00F162B0"/>
    <w:rsid w:val="00F50782"/>
    <w:rsid w:val="00F64F54"/>
    <w:rsid w:val="00FD4735"/>
    <w:rsid w:val="606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F0C36"/>
  <w15:chartTrackingRefBased/>
  <w15:docId w15:val="{66835EB6-2B31-4708-9968-B62D06C1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29"/>
  </w:style>
  <w:style w:type="paragraph" w:styleId="Footer">
    <w:name w:val="footer"/>
    <w:basedOn w:val="Normal"/>
    <w:link w:val="FooterChar"/>
    <w:uiPriority w:val="99"/>
    <w:unhideWhenUsed/>
    <w:rsid w:val="0026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29"/>
  </w:style>
  <w:style w:type="paragraph" w:styleId="ListParagraph">
    <w:name w:val="List Paragraph"/>
    <w:basedOn w:val="Normal"/>
    <w:uiPriority w:val="34"/>
    <w:qFormat/>
    <w:rsid w:val="00266329"/>
    <w:pPr>
      <w:spacing w:line="240" w:lineRule="auto"/>
      <w:ind w:left="720"/>
      <w:contextualSpacing/>
    </w:pPr>
    <w:rPr>
      <w:rFonts w:ascii="Times New Roman" w:hAnsi="Times New Roman"/>
      <w:sz w:val="28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</dc:creator>
  <cp:keywords/>
  <dc:description/>
  <cp:lastModifiedBy>Enderson Miguel Rojas Figueroa</cp:lastModifiedBy>
  <cp:revision>8</cp:revision>
  <dcterms:created xsi:type="dcterms:W3CDTF">2024-06-18T09:34:00Z</dcterms:created>
  <dcterms:modified xsi:type="dcterms:W3CDTF">2024-10-10T06:22:00Z</dcterms:modified>
</cp:coreProperties>
</file>